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E7" w:rsidRDefault="00B7377E">
      <w:pPr>
        <w:jc w:val="center"/>
        <w:rPr>
          <w:b/>
        </w:rPr>
      </w:pPr>
      <w:r>
        <w:rPr>
          <w:b/>
        </w:rPr>
        <w:t>NORMA COMPLEMENTAR 003/PPGEU- revisão 2024</w:t>
      </w:r>
    </w:p>
    <w:p w:rsidR="000519E7" w:rsidRPr="00B7377E" w:rsidRDefault="00B7377E">
      <w:pPr>
        <w:jc w:val="center"/>
        <w:rPr>
          <w:b/>
        </w:rPr>
      </w:pPr>
      <w:r>
        <w:rPr>
          <w:b/>
        </w:rPr>
        <w:t xml:space="preserve">EXAME DE </w:t>
      </w:r>
      <w:r w:rsidRPr="00B7377E">
        <w:rPr>
          <w:b/>
        </w:rPr>
        <w:t>PROFICIÊNCIA EM LÍNGUAS</w:t>
      </w:r>
    </w:p>
    <w:p w:rsidR="000519E7" w:rsidRPr="00B7377E" w:rsidRDefault="000519E7"/>
    <w:p w:rsidR="000519E7" w:rsidRPr="00B7377E" w:rsidRDefault="00B7377E">
      <w:pPr>
        <w:ind w:left="-283"/>
        <w:jc w:val="both"/>
      </w:pPr>
      <w:r w:rsidRPr="00B7377E">
        <w:t xml:space="preserve">1. Os Exames de Proficiência em Línguas visam avaliar a capacidade do(a) pós-graduando(a) no entendimento e interpretação de textos científicos em língua estrangeira. No Programa de Pós-Graduação em Engenharia Urbana (PPGEU/UFSCar) é requerida a proficiência em inglês como língua estrangeira para </w:t>
      </w:r>
      <w:proofErr w:type="gramStart"/>
      <w:r w:rsidRPr="00B7377E">
        <w:t>todos(</w:t>
      </w:r>
      <w:proofErr w:type="gramEnd"/>
      <w:r w:rsidRPr="00B7377E">
        <w:t xml:space="preserve">as) os(as) ingressantes e em português para os(as) estudantes estrangeiros não-nativos de português (de acordo com a RESOLUÇÃO </w:t>
      </w:r>
      <w:proofErr w:type="spellStart"/>
      <w:r w:rsidRPr="00B7377E">
        <w:t>CoPG</w:t>
      </w:r>
      <w:proofErr w:type="spellEnd"/>
      <w:r w:rsidRPr="00B7377E">
        <w:t xml:space="preserve"> nº 04 de 25 de abril de 2018). </w:t>
      </w:r>
    </w:p>
    <w:p w:rsidR="000519E7" w:rsidRPr="00B7377E" w:rsidRDefault="00B7377E">
      <w:pPr>
        <w:jc w:val="both"/>
      </w:pPr>
      <w:r w:rsidRPr="00B7377E">
        <w:t>2. Para todos os (as) ingressantes no Mestrado e no Doutorado, a Proficiência em Inglês é pré-requisito e deverá ser comprovada no momento da matrícula, através da apresentação de certificado de aprovação em exame prestado em instituição renomada e dentro do prazo de validade no momento da matrícula.</w:t>
      </w:r>
    </w:p>
    <w:p w:rsidR="000519E7" w:rsidRPr="00B7377E" w:rsidRDefault="00B7377E">
      <w:pPr>
        <w:jc w:val="both"/>
      </w:pPr>
      <w:r w:rsidRPr="00B7377E">
        <w:t>2.1. Para o(a) ingressante no Mestrado, o quadro seguinte apresenta exames aceitos e pontuações mínimas necessárias:</w:t>
      </w:r>
    </w:p>
    <w:tbl>
      <w:tblPr>
        <w:tblStyle w:val="a2"/>
        <w:tblW w:w="9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1350"/>
        <w:gridCol w:w="3645"/>
      </w:tblGrid>
      <w:tr w:rsidR="000519E7" w:rsidRPr="00B7377E">
        <w:tc>
          <w:tcPr>
            <w:tcW w:w="427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EXAME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PONTUAÇÃO MÍNIMA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INFORMAÇÕES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TOEFL IBT (Test of English as Foreign Language – Internet-based Test()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32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www.toefl.org/toeflibt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TOEFL-ITP (test of English as Foreign Language – Institutional Testing Program)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343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https://toeflbr.com.br/sobre-o-toefl-itp/#toefl_itp?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IELTS (International English Language Test)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3,5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www.britishcouncil.org.br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TEAP (Test for English for Academic Purposes)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40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www.teseprime.org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TOEIC (Test of English for International Communication)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</w:pPr>
            <w:r w:rsidRPr="00B7377E">
              <w:t>250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www.ets.org/toeic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Cambridge English: First (FCE) (First Certificate in English)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140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www.culturainglesa.com.br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 xml:space="preserve">Cambridge </w:t>
            </w:r>
            <w:proofErr w:type="spellStart"/>
            <w:r w:rsidRPr="00B7377E">
              <w:rPr>
                <w:sz w:val="20"/>
                <w:szCs w:val="20"/>
              </w:rPr>
              <w:t>English</w:t>
            </w:r>
            <w:proofErr w:type="spellEnd"/>
            <w:r w:rsidRPr="00B7377E">
              <w:rPr>
                <w:sz w:val="20"/>
                <w:szCs w:val="20"/>
              </w:rPr>
              <w:t xml:space="preserve">: </w:t>
            </w:r>
            <w:proofErr w:type="spellStart"/>
            <w:r w:rsidRPr="00B7377E">
              <w:rPr>
                <w:sz w:val="20"/>
                <w:szCs w:val="20"/>
              </w:rPr>
              <w:t>Proficiency</w:t>
            </w:r>
            <w:proofErr w:type="spellEnd"/>
            <w:r w:rsidRPr="00B7377E">
              <w:rPr>
                <w:sz w:val="20"/>
                <w:szCs w:val="20"/>
              </w:rPr>
              <w:t xml:space="preserve"> (CPE)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180</w:t>
            </w:r>
          </w:p>
        </w:tc>
        <w:tc>
          <w:tcPr>
            <w:tcW w:w="3645" w:type="dxa"/>
          </w:tcPr>
          <w:p w:rsidR="000519E7" w:rsidRPr="00B7377E" w:rsidRDefault="00B7377E">
            <w:r w:rsidRPr="00B7377E">
              <w:rPr>
                <w:sz w:val="20"/>
                <w:szCs w:val="20"/>
              </w:rPr>
              <w:t>www.culturainglesa.com.br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 xml:space="preserve">Cambridge </w:t>
            </w:r>
            <w:proofErr w:type="spellStart"/>
            <w:r w:rsidRPr="00B7377E">
              <w:rPr>
                <w:sz w:val="20"/>
                <w:szCs w:val="20"/>
              </w:rPr>
              <w:t>English</w:t>
            </w:r>
            <w:proofErr w:type="spellEnd"/>
            <w:r w:rsidRPr="00B7377E">
              <w:rPr>
                <w:sz w:val="20"/>
                <w:szCs w:val="20"/>
              </w:rPr>
              <w:t xml:space="preserve">: </w:t>
            </w:r>
            <w:proofErr w:type="spellStart"/>
            <w:r w:rsidRPr="00B7377E">
              <w:rPr>
                <w:sz w:val="20"/>
                <w:szCs w:val="20"/>
              </w:rPr>
              <w:t>Advanced</w:t>
            </w:r>
            <w:proofErr w:type="spellEnd"/>
            <w:r w:rsidRPr="00B7377E">
              <w:rPr>
                <w:sz w:val="20"/>
                <w:szCs w:val="20"/>
              </w:rPr>
              <w:t xml:space="preserve"> (CAE)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160</w:t>
            </w:r>
          </w:p>
        </w:tc>
        <w:tc>
          <w:tcPr>
            <w:tcW w:w="3645" w:type="dxa"/>
          </w:tcPr>
          <w:p w:rsidR="000519E7" w:rsidRPr="00B7377E" w:rsidRDefault="00B7377E">
            <w:r w:rsidRPr="00B7377E">
              <w:rPr>
                <w:sz w:val="20"/>
                <w:szCs w:val="20"/>
              </w:rPr>
              <w:t>www.culturainglesa.com.br</w:t>
            </w:r>
          </w:p>
        </w:tc>
      </w:tr>
      <w:tr w:rsidR="000519E7" w:rsidRPr="00B7377E">
        <w:tc>
          <w:tcPr>
            <w:tcW w:w="427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proofErr w:type="spellStart"/>
            <w:r w:rsidRPr="00B7377E">
              <w:rPr>
                <w:sz w:val="20"/>
                <w:szCs w:val="20"/>
              </w:rPr>
              <w:t>Profil</w:t>
            </w:r>
            <w:proofErr w:type="spellEnd"/>
            <w:r w:rsidRPr="00B7377E">
              <w:rPr>
                <w:sz w:val="20"/>
                <w:szCs w:val="20"/>
              </w:rPr>
              <w:t xml:space="preserve"> - Exames de Proficiência para Programas de Pós Graduação da UFSCar – Instituto de Línguas</w:t>
            </w:r>
          </w:p>
        </w:tc>
        <w:tc>
          <w:tcPr>
            <w:tcW w:w="1350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6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https://www.institutodelinguas.ufscar.br/pt-br/proficiencias</w:t>
            </w:r>
          </w:p>
        </w:tc>
      </w:tr>
    </w:tbl>
    <w:p w:rsidR="000519E7" w:rsidRPr="00B7377E" w:rsidRDefault="000519E7">
      <w:pPr>
        <w:spacing w:after="0"/>
        <w:jc w:val="both"/>
      </w:pPr>
    </w:p>
    <w:p w:rsidR="000519E7" w:rsidRPr="00B7377E" w:rsidRDefault="00B7377E">
      <w:pPr>
        <w:jc w:val="both"/>
      </w:pPr>
      <w:r w:rsidRPr="00B7377E">
        <w:t>2.2. Para o(a) ingressante no Doutorado, o quadro seguinte apresenta exames aceitos e pontuações mínimas necessárias:</w:t>
      </w:r>
    </w:p>
    <w:tbl>
      <w:tblPr>
        <w:tblStyle w:val="a3"/>
        <w:tblW w:w="925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1365"/>
        <w:gridCol w:w="3645"/>
      </w:tblGrid>
      <w:tr w:rsidR="000519E7" w:rsidRPr="00B7377E">
        <w:tc>
          <w:tcPr>
            <w:tcW w:w="424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EXAME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PONTUAÇÃO MÍNIMA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INFORMAÇÕES</w:t>
            </w: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TOEFL (Test of English as Foreign Language – Internet-based Test (IBT)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50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www.toefl.org/toeflibt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TOEFL-ITP (test of English as Foreign Language – Institutional Testing Program)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433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https://toeflbr.com.br/sobre-o-toefl-itp/#toefl_itp?</w:t>
            </w:r>
          </w:p>
        </w:tc>
      </w:tr>
      <w:tr w:rsidR="000519E7" w:rsidRPr="00B7377E">
        <w:trPr>
          <w:trHeight w:val="255"/>
        </w:trPr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IELTS (International English Language Test)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4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www.britishcouncil.org.br</w:t>
            </w: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TEAP (Test for English for Academic Purposes)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60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www.teseprime.org</w:t>
            </w: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 xml:space="preserve">TOEIC Listening and Reading (Test of English for </w:t>
            </w:r>
            <w:proofErr w:type="spellStart"/>
            <w:r w:rsidRPr="00B7377E">
              <w:rPr>
                <w:sz w:val="20"/>
                <w:szCs w:val="20"/>
                <w:lang w:val="en-US"/>
              </w:rPr>
              <w:t>InternationalCommunication</w:t>
            </w:r>
            <w:proofErr w:type="spellEnd"/>
            <w:r w:rsidRPr="00B737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600</w:t>
            </w:r>
          </w:p>
        </w:tc>
        <w:tc>
          <w:tcPr>
            <w:tcW w:w="3645" w:type="dxa"/>
          </w:tcPr>
          <w:p w:rsidR="000519E7" w:rsidRPr="00B7377E" w:rsidRDefault="00B7377E">
            <w:pPr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www.ets.org/toeic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rPr>
          <w:trHeight w:val="458"/>
        </w:trPr>
        <w:tc>
          <w:tcPr>
            <w:tcW w:w="4245" w:type="dxa"/>
          </w:tcPr>
          <w:p w:rsidR="000519E7" w:rsidRPr="00B7377E" w:rsidRDefault="00B7377E">
            <w:pPr>
              <w:rPr>
                <w:sz w:val="20"/>
                <w:szCs w:val="20"/>
                <w:lang w:val="en-US"/>
              </w:rPr>
            </w:pPr>
            <w:r w:rsidRPr="00B7377E">
              <w:rPr>
                <w:sz w:val="20"/>
                <w:szCs w:val="20"/>
                <w:lang w:val="en-US"/>
              </w:rPr>
              <w:t>Cambridge English: First (FCE) (First Certificate in English)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180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www.culturainglesa.com.br</w:t>
            </w:r>
          </w:p>
          <w:p w:rsidR="000519E7" w:rsidRPr="00B7377E" w:rsidRDefault="000519E7">
            <w:pPr>
              <w:jc w:val="both"/>
              <w:rPr>
                <w:sz w:val="20"/>
                <w:szCs w:val="20"/>
              </w:rPr>
            </w:pP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 xml:space="preserve">Cambridge </w:t>
            </w:r>
            <w:proofErr w:type="spellStart"/>
            <w:r w:rsidRPr="00B7377E">
              <w:rPr>
                <w:sz w:val="20"/>
                <w:szCs w:val="20"/>
              </w:rPr>
              <w:t>English</w:t>
            </w:r>
            <w:proofErr w:type="spellEnd"/>
            <w:r w:rsidRPr="00B7377E">
              <w:rPr>
                <w:sz w:val="20"/>
                <w:szCs w:val="20"/>
              </w:rPr>
              <w:t xml:space="preserve">: </w:t>
            </w:r>
            <w:proofErr w:type="spellStart"/>
            <w:r w:rsidRPr="00B7377E">
              <w:rPr>
                <w:sz w:val="20"/>
                <w:szCs w:val="20"/>
              </w:rPr>
              <w:t>Proficiency</w:t>
            </w:r>
            <w:proofErr w:type="spellEnd"/>
            <w:r w:rsidRPr="00B7377E">
              <w:rPr>
                <w:sz w:val="20"/>
                <w:szCs w:val="20"/>
              </w:rPr>
              <w:t xml:space="preserve"> (CPE)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210</w:t>
            </w:r>
          </w:p>
        </w:tc>
        <w:tc>
          <w:tcPr>
            <w:tcW w:w="3645" w:type="dxa"/>
          </w:tcPr>
          <w:p w:rsidR="000519E7" w:rsidRPr="00B7377E" w:rsidRDefault="00B7377E">
            <w:r w:rsidRPr="00B7377E">
              <w:rPr>
                <w:sz w:val="20"/>
                <w:szCs w:val="20"/>
              </w:rPr>
              <w:t>www.culturainglesa.com.br</w:t>
            </w: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 xml:space="preserve">Cambridge </w:t>
            </w:r>
            <w:proofErr w:type="spellStart"/>
            <w:r w:rsidRPr="00B7377E">
              <w:rPr>
                <w:sz w:val="20"/>
                <w:szCs w:val="20"/>
              </w:rPr>
              <w:t>English</w:t>
            </w:r>
            <w:proofErr w:type="spellEnd"/>
            <w:r w:rsidRPr="00B7377E">
              <w:rPr>
                <w:sz w:val="20"/>
                <w:szCs w:val="20"/>
              </w:rPr>
              <w:t xml:space="preserve">: </w:t>
            </w:r>
            <w:proofErr w:type="spellStart"/>
            <w:r w:rsidRPr="00B7377E">
              <w:rPr>
                <w:sz w:val="20"/>
                <w:szCs w:val="20"/>
              </w:rPr>
              <w:t>Advanced</w:t>
            </w:r>
            <w:proofErr w:type="spellEnd"/>
            <w:r w:rsidRPr="00B7377E">
              <w:rPr>
                <w:sz w:val="20"/>
                <w:szCs w:val="20"/>
              </w:rPr>
              <w:t xml:space="preserve"> (CAE)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190</w:t>
            </w:r>
          </w:p>
        </w:tc>
        <w:tc>
          <w:tcPr>
            <w:tcW w:w="3645" w:type="dxa"/>
          </w:tcPr>
          <w:p w:rsidR="000519E7" w:rsidRPr="00B7377E" w:rsidRDefault="00B7377E">
            <w:r w:rsidRPr="00B7377E">
              <w:rPr>
                <w:sz w:val="20"/>
                <w:szCs w:val="20"/>
              </w:rPr>
              <w:t>www.culturainglesa.com.br</w:t>
            </w:r>
          </w:p>
        </w:tc>
      </w:tr>
      <w:tr w:rsidR="000519E7" w:rsidRPr="00B7377E">
        <w:tc>
          <w:tcPr>
            <w:tcW w:w="42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proofErr w:type="spellStart"/>
            <w:r w:rsidRPr="00B7377E">
              <w:rPr>
                <w:sz w:val="20"/>
                <w:szCs w:val="20"/>
              </w:rPr>
              <w:t>Profil</w:t>
            </w:r>
            <w:proofErr w:type="spellEnd"/>
            <w:r w:rsidRPr="00B7377E">
              <w:rPr>
                <w:sz w:val="20"/>
                <w:szCs w:val="20"/>
              </w:rPr>
              <w:t xml:space="preserve"> - Exames de Proficiência para Programas de Pós Graduação da UFSCar – Instituto de Línguas</w:t>
            </w:r>
          </w:p>
        </w:tc>
        <w:tc>
          <w:tcPr>
            <w:tcW w:w="1365" w:type="dxa"/>
          </w:tcPr>
          <w:p w:rsidR="000519E7" w:rsidRPr="00B7377E" w:rsidRDefault="00B7377E">
            <w:pPr>
              <w:jc w:val="center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7</w:t>
            </w:r>
          </w:p>
        </w:tc>
        <w:tc>
          <w:tcPr>
            <w:tcW w:w="3645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>https://www.institutodelinguas.ufscar.br/pt-br/proficiencias</w:t>
            </w:r>
          </w:p>
        </w:tc>
      </w:tr>
    </w:tbl>
    <w:p w:rsidR="000519E7" w:rsidRPr="00B7377E" w:rsidRDefault="000519E7">
      <w:pPr>
        <w:jc w:val="both"/>
      </w:pPr>
    </w:p>
    <w:p w:rsidR="000519E7" w:rsidRPr="00B7377E" w:rsidRDefault="00B7377E">
      <w:pPr>
        <w:jc w:val="both"/>
      </w:pPr>
      <w:r w:rsidRPr="00B7377E">
        <w:t>2.2. Para o(a) ingressante no Doutorado, que seja egresso/a do mestrado no PPGEU e tenha apresentado certificado de inglês na matrícula do mestrado com pontuação compatível com a exigida para ingresso no doutorado, será dada a  dispensa de apresentação de novo certificado de  inglês.</w:t>
      </w:r>
    </w:p>
    <w:p w:rsidR="000519E7" w:rsidRPr="00B7377E" w:rsidRDefault="00B7377E">
      <w:pPr>
        <w:jc w:val="both"/>
      </w:pPr>
      <w:r w:rsidRPr="00B7377E">
        <w:t>3. Estudantes estrangeiros não-nativos de português devem apresentar também, em até 12 meses após a matrícula de ingresso, o comprovante de aprovação no Exame CELPE-BRAS de língua Portuguesa:</w:t>
      </w:r>
    </w:p>
    <w:tbl>
      <w:tblPr>
        <w:tblStyle w:val="a4"/>
        <w:tblW w:w="9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1455"/>
        <w:gridCol w:w="3570"/>
      </w:tblGrid>
      <w:tr w:rsidR="000519E7" w:rsidRPr="00B7377E" w:rsidTr="00B7377E">
        <w:trPr>
          <w:jc w:val="center"/>
        </w:trPr>
        <w:tc>
          <w:tcPr>
            <w:tcW w:w="4170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EXAME</w:t>
            </w:r>
          </w:p>
        </w:tc>
        <w:tc>
          <w:tcPr>
            <w:tcW w:w="1455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PONTUAÇÃO MÍNIMA</w:t>
            </w:r>
          </w:p>
        </w:tc>
        <w:tc>
          <w:tcPr>
            <w:tcW w:w="3570" w:type="dxa"/>
          </w:tcPr>
          <w:p w:rsidR="000519E7" w:rsidRPr="00B7377E" w:rsidRDefault="00B7377E">
            <w:pPr>
              <w:jc w:val="center"/>
              <w:rPr>
                <w:b/>
                <w:sz w:val="20"/>
                <w:szCs w:val="20"/>
              </w:rPr>
            </w:pPr>
            <w:r w:rsidRPr="00B7377E">
              <w:rPr>
                <w:b/>
                <w:sz w:val="20"/>
                <w:szCs w:val="20"/>
              </w:rPr>
              <w:t>INFORMAÇÕES</w:t>
            </w:r>
          </w:p>
        </w:tc>
      </w:tr>
      <w:tr w:rsidR="000519E7" w:rsidRPr="00B7377E" w:rsidTr="00B7377E">
        <w:trPr>
          <w:jc w:val="center"/>
        </w:trPr>
        <w:tc>
          <w:tcPr>
            <w:tcW w:w="4170" w:type="dxa"/>
          </w:tcPr>
          <w:p w:rsidR="000519E7" w:rsidRPr="00B7377E" w:rsidRDefault="00B7377E">
            <w:pPr>
              <w:jc w:val="both"/>
              <w:rPr>
                <w:sz w:val="20"/>
                <w:szCs w:val="20"/>
              </w:rPr>
            </w:pPr>
            <w:r w:rsidRPr="00B7377E">
              <w:rPr>
                <w:sz w:val="20"/>
                <w:szCs w:val="20"/>
              </w:rPr>
              <w:t xml:space="preserve">CELPE-BRAS </w:t>
            </w:r>
          </w:p>
        </w:tc>
        <w:tc>
          <w:tcPr>
            <w:tcW w:w="1455" w:type="dxa"/>
          </w:tcPr>
          <w:p w:rsidR="000519E7" w:rsidRPr="000E6B33" w:rsidRDefault="00B7377E">
            <w:pPr>
              <w:jc w:val="center"/>
              <w:rPr>
                <w:sz w:val="20"/>
                <w:szCs w:val="20"/>
              </w:rPr>
            </w:pPr>
            <w:r w:rsidRPr="000E6B33">
              <w:rPr>
                <w:sz w:val="20"/>
                <w:szCs w:val="20"/>
              </w:rPr>
              <w:t xml:space="preserve">2,0 </w:t>
            </w:r>
          </w:p>
        </w:tc>
        <w:tc>
          <w:tcPr>
            <w:tcW w:w="3570" w:type="dxa"/>
          </w:tcPr>
          <w:p w:rsidR="00B7377E" w:rsidRPr="000E6B33" w:rsidRDefault="00B7377E">
            <w:pPr>
              <w:jc w:val="both"/>
              <w:rPr>
                <w:sz w:val="20"/>
                <w:szCs w:val="20"/>
              </w:rPr>
            </w:pPr>
            <w:r w:rsidRPr="000E6B33">
              <w:rPr>
                <w:sz w:val="20"/>
                <w:szCs w:val="20"/>
              </w:rPr>
              <w:t>Nível intermediário = 2,0 a 2,75</w:t>
            </w:r>
          </w:p>
          <w:p w:rsidR="000519E7" w:rsidRPr="000E6B33" w:rsidRDefault="00B7377E">
            <w:pPr>
              <w:jc w:val="both"/>
              <w:rPr>
                <w:sz w:val="20"/>
                <w:szCs w:val="20"/>
              </w:rPr>
            </w:pPr>
            <w:r w:rsidRPr="000E6B33">
              <w:rPr>
                <w:sz w:val="20"/>
                <w:szCs w:val="20"/>
              </w:rPr>
              <w:t>https://www.gov.br/inep/pt-br/areas-de-atuacao/avaliacao-e-exames-educacionais/celpe-bras</w:t>
            </w:r>
          </w:p>
        </w:tc>
      </w:tr>
    </w:tbl>
    <w:p w:rsidR="000519E7" w:rsidRPr="00B7377E" w:rsidRDefault="000519E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519E7" w:rsidRPr="00B7377E" w:rsidRDefault="00B7377E">
      <w:pPr>
        <w:jc w:val="both"/>
      </w:pPr>
      <w:r w:rsidRPr="00B7377E">
        <w:t>4. Observações:</w:t>
      </w:r>
    </w:p>
    <w:p w:rsidR="000519E7" w:rsidRPr="00B7377E" w:rsidRDefault="00B7377E">
      <w:pPr>
        <w:jc w:val="both"/>
      </w:pPr>
      <w:r w:rsidRPr="00B7377E">
        <w:t>4.1 Os custos relacionados com a realização dos exames de proficiência serão de responsabilidade dos alunos, pagos diretamente à instituição realizadora, não sendo de responsabilidade do PPGEU.</w:t>
      </w:r>
    </w:p>
    <w:p w:rsidR="000519E7" w:rsidRPr="00B7377E" w:rsidRDefault="00B7377E">
      <w:pPr>
        <w:jc w:val="both"/>
      </w:pPr>
      <w:r w:rsidRPr="00B7377E">
        <w:t>4.2 Os exames de Proficiência PROFIL são realizados pelo Instituto de Línguas da UFSCar. Pessoas interessadas devem consultar as regras, datas e para qual público está disponível (estudantes da instituição, candidatos à pós-graduação inscritos em processo seletivo).</w:t>
      </w:r>
    </w:p>
    <w:p w:rsidR="000519E7" w:rsidRPr="00B7377E" w:rsidRDefault="000519E7">
      <w:pPr>
        <w:jc w:val="both"/>
      </w:pPr>
    </w:p>
    <w:p w:rsidR="000519E7" w:rsidRPr="00B7377E" w:rsidRDefault="00B7377E">
      <w:pPr>
        <w:jc w:val="right"/>
      </w:pPr>
      <w:bookmarkStart w:id="0" w:name="_heading=h.gjdgxs" w:colFirst="0" w:colLast="0"/>
      <w:bookmarkEnd w:id="0"/>
      <w:r>
        <w:t>São Carlos, 06 de novembro de 2024.</w:t>
      </w:r>
    </w:p>
    <w:p w:rsidR="000519E7" w:rsidRDefault="000519E7">
      <w:pPr>
        <w:jc w:val="both"/>
      </w:pPr>
    </w:p>
    <w:p w:rsidR="000519E7" w:rsidRPr="00B7377E" w:rsidRDefault="00B7377E">
      <w:pPr>
        <w:jc w:val="both"/>
      </w:pPr>
      <w:r w:rsidRPr="00B7377E">
        <w:t>Prof. Dr. Érico Masiero</w:t>
      </w:r>
    </w:p>
    <w:p w:rsidR="000519E7" w:rsidRPr="00B7377E" w:rsidRDefault="00B7377E">
      <w:pPr>
        <w:jc w:val="both"/>
      </w:pPr>
      <w:r w:rsidRPr="00B7377E">
        <w:t>Coordenador do PPGEU</w:t>
      </w:r>
    </w:p>
    <w:p w:rsidR="000519E7" w:rsidRPr="00B7377E" w:rsidRDefault="000519E7">
      <w:pPr>
        <w:jc w:val="both"/>
      </w:pPr>
    </w:p>
    <w:p w:rsidR="000519E7" w:rsidRPr="00B7377E" w:rsidRDefault="00B7377E">
      <w:pPr>
        <w:jc w:val="both"/>
      </w:pPr>
      <w:r w:rsidRPr="00B7377E">
        <w:t>Válida a partir da sua aprovação e substitui o texto anterior aprovado na 287a Reunião do CPGEU em 06/04/2022</w:t>
      </w:r>
    </w:p>
    <w:p w:rsidR="000519E7" w:rsidRPr="00B7377E" w:rsidRDefault="00B7377E">
      <w:pPr>
        <w:jc w:val="both"/>
      </w:pPr>
      <w:r w:rsidRPr="00B7377E">
        <w:t xml:space="preserve">RESOLUÇÃO </w:t>
      </w:r>
      <w:proofErr w:type="spellStart"/>
      <w:r w:rsidRPr="00B7377E">
        <w:t>CoPG</w:t>
      </w:r>
      <w:proofErr w:type="spellEnd"/>
      <w:r w:rsidRPr="00B7377E">
        <w:t xml:space="preserve"> nº 04 de 25 de abril de 2018 - Dispõe sobre Normas para ingresso de aluno </w:t>
      </w:r>
      <w:proofErr w:type="gramStart"/>
      <w:r w:rsidRPr="00B7377E">
        <w:t>estrangeiro</w:t>
      </w:r>
      <w:proofErr w:type="gramEnd"/>
      <w:r w:rsidRPr="00B7377E">
        <w:t xml:space="preserve"> nos Programas de Pós-Graduação Stricto Sensu</w:t>
      </w:r>
    </w:p>
    <w:p w:rsidR="000519E7" w:rsidRDefault="00B7377E">
      <w:pPr>
        <w:jc w:val="both"/>
      </w:pPr>
      <w:r w:rsidRPr="00B7377E">
        <w:t>Revisão Aprovada na 322ª Reunião da CPGEU ocorrida no dia 06/11/2024</w:t>
      </w:r>
    </w:p>
    <w:p w:rsidR="000E6B33" w:rsidRPr="00B7377E" w:rsidRDefault="000E6B33">
      <w:pPr>
        <w:jc w:val="both"/>
      </w:pPr>
      <w:r>
        <w:t>Correção da pontuação CELPE-BRAS</w:t>
      </w:r>
      <w:bookmarkStart w:id="1" w:name="_GoBack"/>
      <w:bookmarkEnd w:id="1"/>
      <w:r>
        <w:t xml:space="preserve"> aprovada ad referendum em 27/02/2024</w:t>
      </w:r>
    </w:p>
    <w:sectPr w:rsidR="000E6B33" w:rsidRPr="00B7377E" w:rsidSect="00B7377E">
      <w:pgSz w:w="11906" w:h="16838"/>
      <w:pgMar w:top="993" w:right="1133" w:bottom="112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519E7"/>
    <w:rsid w:val="000519E7"/>
    <w:rsid w:val="000E6B33"/>
    <w:rsid w:val="00B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A1F5"/>
  <w15:docId w15:val="{16C0DFB2-B403-41DD-94BC-B4DCD50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5A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9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16B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82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5A8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umBvbBD6ddeS9J5hp76ETXtYg==">CgMxLjAyCGguZ2pkZ3hzOAByITE1UHJOUGVuQnBQcUhhdGoxNXdBNjRQLTVzYzhDT0dBVg==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2025-02-11T18:51:00Z</dcterms:created>
  <dcterms:modified xsi:type="dcterms:W3CDTF">2025-02-27T11:20:00Z</dcterms:modified>
</cp:coreProperties>
</file>